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D" w:rsidRDefault="00040EBD" w:rsidP="00040EBD">
      <w:pPr>
        <w:jc w:val="center"/>
        <w:rPr>
          <w:b/>
        </w:rPr>
      </w:pPr>
      <w:r>
        <w:rPr>
          <w:b/>
        </w:rPr>
        <w:t>РОССИЙСКАЯ ФЕДЕРАЦИЯ</w:t>
      </w:r>
    </w:p>
    <w:p w:rsidR="00040EBD" w:rsidRDefault="00040EBD" w:rsidP="00040EBD">
      <w:pPr>
        <w:jc w:val="center"/>
        <w:rPr>
          <w:b/>
        </w:rPr>
      </w:pPr>
      <w:r>
        <w:rPr>
          <w:b/>
        </w:rPr>
        <w:t>ИРКУТСКАЯ ОБЛАСТЬ</w:t>
      </w:r>
    </w:p>
    <w:p w:rsidR="00040EBD" w:rsidRDefault="00040EBD" w:rsidP="00040EBD">
      <w:pPr>
        <w:jc w:val="center"/>
        <w:rPr>
          <w:b/>
        </w:rPr>
      </w:pPr>
      <w:r>
        <w:rPr>
          <w:b/>
        </w:rPr>
        <w:t>КИРЕНСКИЙ РАЙОН</w:t>
      </w:r>
    </w:p>
    <w:p w:rsidR="00040EBD" w:rsidRDefault="00040EBD" w:rsidP="00040EB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40EBD" w:rsidRDefault="00040EBD" w:rsidP="00040EBD">
      <w:pPr>
        <w:jc w:val="center"/>
      </w:pPr>
      <w:r>
        <w:t>АДМИНИСТРАЦИЯ</w:t>
      </w:r>
    </w:p>
    <w:p w:rsidR="00040EBD" w:rsidRDefault="00040EBD" w:rsidP="00040EBD">
      <w:pPr>
        <w:jc w:val="center"/>
      </w:pPr>
      <w:r>
        <w:t>Макаровского сельского поселения</w:t>
      </w:r>
    </w:p>
    <w:p w:rsidR="00BD60C9" w:rsidRDefault="00040EBD" w:rsidP="00BD60C9">
      <w:pPr>
        <w:jc w:val="center"/>
        <w:rPr>
          <w:b/>
        </w:rPr>
      </w:pPr>
      <w:r>
        <w:rPr>
          <w:b/>
        </w:rPr>
        <w:t xml:space="preserve">Постановление </w:t>
      </w:r>
      <w:r w:rsidR="00BD60C9">
        <w:rPr>
          <w:b/>
        </w:rPr>
        <w:t>№ 5</w:t>
      </w:r>
    </w:p>
    <w:p w:rsidR="00BD60C9" w:rsidRDefault="00BD60C9" w:rsidP="00040EBD">
      <w:pPr>
        <w:jc w:val="center"/>
        <w:rPr>
          <w:b/>
        </w:rPr>
      </w:pPr>
    </w:p>
    <w:p w:rsidR="00040EBD" w:rsidRDefault="00040EBD" w:rsidP="00040EBD">
      <w:pPr>
        <w:rPr>
          <w:lang w:eastAsia="en-US"/>
        </w:rPr>
      </w:pPr>
      <w:r>
        <w:t xml:space="preserve">от </w:t>
      </w:r>
      <w:r w:rsidR="00BD60C9">
        <w:t>15 января 2021</w:t>
      </w:r>
      <w:r>
        <w:t xml:space="preserve"> г.</w:t>
      </w:r>
      <w:r>
        <w:tab/>
        <w:t xml:space="preserve">                                                                                                 с. Макарово</w:t>
      </w:r>
    </w:p>
    <w:p w:rsidR="00040EBD" w:rsidRDefault="00040EBD" w:rsidP="00040EBD">
      <w:pPr>
        <w:rPr>
          <w:lang w:eastAsia="en-US"/>
        </w:rPr>
      </w:pPr>
    </w:p>
    <w:p w:rsidR="002A6BC4" w:rsidRPr="00000C2C" w:rsidRDefault="002A6BC4" w:rsidP="002A6BC4">
      <w:r w:rsidRPr="00000C2C">
        <w:t xml:space="preserve">Об утверждении </w:t>
      </w:r>
      <w:proofErr w:type="gramStart"/>
      <w:r w:rsidRPr="00000C2C">
        <w:t>Порядка проведения оценки технического состояния автомобильных дорог местного значения</w:t>
      </w:r>
      <w:proofErr w:type="gramEnd"/>
      <w:r w:rsidRPr="00000C2C">
        <w:t xml:space="preserve"> </w:t>
      </w:r>
      <w:r>
        <w:t>Макаровского сельского поселения</w:t>
      </w:r>
    </w:p>
    <w:p w:rsidR="002A6BC4" w:rsidRPr="00000C2C" w:rsidRDefault="00A43A4F" w:rsidP="002A6BC4">
      <w:pPr>
        <w:tabs>
          <w:tab w:val="left" w:pos="9355"/>
        </w:tabs>
        <w:ind w:right="-5"/>
        <w:jc w:val="center"/>
        <w:rPr>
          <w:rFonts w:ascii="Arial" w:hAnsi="Arial" w:cs="Arial"/>
          <w:b/>
        </w:rPr>
      </w:pPr>
      <w:r w:rsidRPr="00A43A4F">
        <w:rPr>
          <w:rFonts w:ascii="Arial" w:hAnsi="Arial" w:cs="Arial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9.9pt;width:9pt;height:1in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A6BC4" w:rsidRDefault="002A6BC4" w:rsidP="002A6BC4"/>
              </w:txbxContent>
            </v:textbox>
          </v:shape>
        </w:pict>
      </w:r>
    </w:p>
    <w:p w:rsidR="002A6BC4" w:rsidRPr="00F425DF" w:rsidRDefault="002A6BC4" w:rsidP="002A6BC4">
      <w:pPr>
        <w:spacing w:line="245" w:lineRule="atLeast"/>
        <w:ind w:firstLine="708"/>
        <w:jc w:val="both"/>
      </w:pPr>
      <w:proofErr w:type="gramStart"/>
      <w:r w:rsidRPr="00F425DF">
        <w:t>В соответствии с пунктом 5 статьи 14 Федерального закона «Об общих принципах организации местного самоуправления в Российской Федерации» от 06 октября 2003 года №131-ФЗ, со статьей 13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6 Федерального закона</w:t>
      </w:r>
      <w:proofErr w:type="gramEnd"/>
      <w:r w:rsidRPr="00F425DF">
        <w:t xml:space="preserve"> Российской Федерации от 10 декабря 1995 года №196-ФЗ «О безопасности дорожного движения», руководствуясь Уставом</w:t>
      </w:r>
      <w:r>
        <w:t xml:space="preserve"> Макаровского сельского поселения</w:t>
      </w:r>
      <w:r w:rsidRPr="00F425DF">
        <w:t xml:space="preserve">, администрация </w:t>
      </w:r>
      <w:r>
        <w:t>Макаровского сельского поселения</w:t>
      </w:r>
    </w:p>
    <w:p w:rsidR="002A6BC4" w:rsidRPr="00000C2C" w:rsidRDefault="002A6BC4" w:rsidP="002A6BC4">
      <w:pPr>
        <w:spacing w:line="245" w:lineRule="atLeast"/>
        <w:ind w:firstLine="708"/>
        <w:jc w:val="both"/>
        <w:rPr>
          <w:rFonts w:ascii="Arial" w:hAnsi="Arial" w:cs="Arial"/>
        </w:rPr>
      </w:pPr>
    </w:p>
    <w:p w:rsidR="002A6BC4" w:rsidRPr="009264A3" w:rsidRDefault="002A6BC4" w:rsidP="002A6BC4">
      <w:pPr>
        <w:spacing w:line="245" w:lineRule="atLeast"/>
        <w:jc w:val="center"/>
        <w:rPr>
          <w:b/>
        </w:rPr>
      </w:pPr>
      <w:r w:rsidRPr="009264A3">
        <w:rPr>
          <w:b/>
        </w:rPr>
        <w:t>ПОСТАНОВЛЯЕТ:</w:t>
      </w:r>
    </w:p>
    <w:p w:rsidR="002A6BC4" w:rsidRPr="00000C2C" w:rsidRDefault="002A6BC4" w:rsidP="002A6BC4">
      <w:pPr>
        <w:spacing w:line="245" w:lineRule="atLeast"/>
        <w:ind w:firstLine="708"/>
        <w:jc w:val="both"/>
        <w:rPr>
          <w:rFonts w:ascii="Arial" w:hAnsi="Arial" w:cs="Arial"/>
        </w:rPr>
      </w:pPr>
    </w:p>
    <w:p w:rsidR="00D8253D" w:rsidRDefault="002A6BC4" w:rsidP="00D8253D">
      <w:pPr>
        <w:spacing w:line="245" w:lineRule="atLeast"/>
        <w:ind w:firstLine="708"/>
        <w:jc w:val="both"/>
      </w:pPr>
      <w:r w:rsidRPr="009264A3">
        <w:t>1. Утвердить прилагаемый Порядок проведени</w:t>
      </w:r>
      <w:r w:rsidR="00D8253D">
        <w:t>я оценки технического состояния</w:t>
      </w:r>
    </w:p>
    <w:p w:rsidR="002A6BC4" w:rsidRPr="009264A3" w:rsidRDefault="002A6BC4" w:rsidP="00D8253D">
      <w:pPr>
        <w:spacing w:line="245" w:lineRule="atLeast"/>
        <w:jc w:val="both"/>
      </w:pPr>
      <w:r w:rsidRPr="009264A3">
        <w:t>автомобильных дорог местного значения Макаровского сельского поселения.</w:t>
      </w:r>
      <w:r w:rsidR="00D8253D">
        <w:t xml:space="preserve"> (Приложение № 1)</w:t>
      </w:r>
    </w:p>
    <w:p w:rsidR="00D8253D" w:rsidRDefault="00D8253D" w:rsidP="00D8253D">
      <w:pPr>
        <w:pStyle w:val="a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264A3" w:rsidRPr="009264A3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Утвердить </w:t>
      </w:r>
      <w:r>
        <w:rPr>
          <w:b/>
          <w:sz w:val="24"/>
          <w:szCs w:val="24"/>
        </w:rPr>
        <w:t xml:space="preserve"> </w:t>
      </w:r>
      <w:r w:rsidRPr="00D8253D">
        <w:rPr>
          <w:sz w:val="24"/>
          <w:szCs w:val="24"/>
        </w:rPr>
        <w:t xml:space="preserve">Положение о постоянно действующей комиссии по обследованию </w:t>
      </w:r>
    </w:p>
    <w:p w:rsidR="00D8253D" w:rsidRDefault="00D8253D" w:rsidP="00D8253D">
      <w:pPr>
        <w:pStyle w:val="a9"/>
        <w:ind w:left="-567" w:firstLine="567"/>
        <w:jc w:val="both"/>
        <w:rPr>
          <w:sz w:val="24"/>
          <w:szCs w:val="24"/>
        </w:rPr>
      </w:pPr>
      <w:proofErr w:type="gramStart"/>
      <w:r w:rsidRPr="00D8253D">
        <w:rPr>
          <w:sz w:val="24"/>
          <w:szCs w:val="24"/>
        </w:rPr>
        <w:t>автомобильных дорог местного значения Макаровского сельского поселения</w:t>
      </w:r>
      <w:r>
        <w:rPr>
          <w:sz w:val="24"/>
          <w:szCs w:val="24"/>
        </w:rPr>
        <w:t xml:space="preserve"> (Приложение   </w:t>
      </w:r>
      <w:proofErr w:type="gramEnd"/>
    </w:p>
    <w:p w:rsidR="00D8253D" w:rsidRPr="00D8253D" w:rsidRDefault="00D8253D" w:rsidP="00D8253D">
      <w:pPr>
        <w:pStyle w:val="a9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№ 2)</w:t>
      </w:r>
    </w:p>
    <w:p w:rsidR="009264A3" w:rsidRPr="009264A3" w:rsidRDefault="00D8253D" w:rsidP="00D8253D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64A3" w:rsidRPr="009264A3">
        <w:rPr>
          <w:sz w:val="24"/>
          <w:szCs w:val="24"/>
        </w:rP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="009264A3" w:rsidRPr="009264A3">
          <w:rPr>
            <w:rStyle w:val="aa"/>
            <w:sz w:val="24"/>
            <w:szCs w:val="24"/>
          </w:rPr>
          <w:t>http://kirenskrn.irkobl.ru</w:t>
        </w:r>
      </w:hyperlink>
      <w:r w:rsidR="009264A3" w:rsidRPr="009264A3">
        <w:rPr>
          <w:sz w:val="24"/>
          <w:szCs w:val="24"/>
        </w:rPr>
        <w:t>) в информационн</w:t>
      </w:r>
      <w:proofErr w:type="gramStart"/>
      <w:r w:rsidR="009264A3" w:rsidRPr="009264A3">
        <w:rPr>
          <w:sz w:val="24"/>
          <w:szCs w:val="24"/>
        </w:rPr>
        <w:t>о-</w:t>
      </w:r>
      <w:proofErr w:type="gramEnd"/>
      <w:r w:rsidR="009264A3" w:rsidRPr="009264A3">
        <w:rPr>
          <w:sz w:val="24"/>
          <w:szCs w:val="24"/>
        </w:rPr>
        <w:t xml:space="preserve"> телекоммуникационной сети «Интернет»</w:t>
      </w:r>
    </w:p>
    <w:p w:rsidR="009264A3" w:rsidRDefault="00D8253D" w:rsidP="00D8253D">
      <w:pPr>
        <w:ind w:firstLine="708"/>
        <w:jc w:val="both"/>
        <w:rPr>
          <w:rFonts w:ascii="Arial" w:hAnsi="Arial" w:cs="Arial"/>
        </w:rPr>
      </w:pPr>
      <w:r>
        <w:rPr>
          <w:color w:val="000000"/>
        </w:rPr>
        <w:t>4</w:t>
      </w:r>
      <w:r w:rsidR="009264A3" w:rsidRPr="009264A3">
        <w:rPr>
          <w:color w:val="000000"/>
        </w:rPr>
        <w:t>. Контроль за исполнение настоящего постановления оставляю за собой</w:t>
      </w:r>
      <w:r w:rsidR="009264A3">
        <w:rPr>
          <w:rFonts w:ascii="Arial" w:hAnsi="Arial" w:cs="Arial"/>
          <w:color w:val="000000"/>
        </w:rPr>
        <w:t>.</w:t>
      </w:r>
    </w:p>
    <w:p w:rsidR="009264A3" w:rsidRPr="00F425DF" w:rsidRDefault="009264A3" w:rsidP="002A6BC4">
      <w:pPr>
        <w:spacing w:line="245" w:lineRule="atLeast"/>
        <w:ind w:firstLine="708"/>
        <w:jc w:val="both"/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040EBD" w:rsidRPr="00390AC3" w:rsidRDefault="00040EBD" w:rsidP="00040EBD">
      <w:pPr>
        <w:pStyle w:val="a9"/>
        <w:ind w:firstLine="708"/>
        <w:jc w:val="both"/>
        <w:rPr>
          <w:sz w:val="24"/>
          <w:szCs w:val="24"/>
        </w:rPr>
      </w:pPr>
      <w:r w:rsidRPr="00390AC3">
        <w:rPr>
          <w:sz w:val="24"/>
          <w:szCs w:val="24"/>
        </w:rPr>
        <w:t>Глава Макаровского</w:t>
      </w:r>
    </w:p>
    <w:p w:rsidR="00040EBD" w:rsidRPr="00390AC3" w:rsidRDefault="00040EBD" w:rsidP="00040EBD">
      <w:pPr>
        <w:pStyle w:val="a9"/>
        <w:ind w:firstLine="708"/>
        <w:jc w:val="both"/>
        <w:rPr>
          <w:sz w:val="24"/>
          <w:szCs w:val="24"/>
        </w:rPr>
      </w:pPr>
      <w:r w:rsidRPr="00390AC3">
        <w:rPr>
          <w:sz w:val="24"/>
          <w:szCs w:val="24"/>
        </w:rPr>
        <w:t xml:space="preserve">сельского поселения       </w:t>
      </w:r>
      <w:r>
        <w:rPr>
          <w:sz w:val="24"/>
          <w:szCs w:val="24"/>
        </w:rPr>
        <w:t>_________________</w:t>
      </w:r>
      <w:r w:rsidRPr="00390A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90AC3">
        <w:rPr>
          <w:sz w:val="24"/>
          <w:szCs w:val="24"/>
        </w:rPr>
        <w:t xml:space="preserve"> О.В.Ярыгина</w:t>
      </w:r>
    </w:p>
    <w:p w:rsidR="002A6BC4" w:rsidRDefault="002A6BC4" w:rsidP="00040EBD">
      <w:pPr>
        <w:spacing w:line="245" w:lineRule="atLeast"/>
        <w:ind w:firstLine="708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2A6BC4" w:rsidRDefault="002A6BC4" w:rsidP="002A6BC4">
      <w:pPr>
        <w:spacing w:line="245" w:lineRule="atLeast"/>
        <w:ind w:firstLine="708"/>
        <w:jc w:val="right"/>
        <w:rPr>
          <w:rFonts w:ascii="Arial Narrow" w:hAnsi="Arial Narrow"/>
          <w:sz w:val="22"/>
          <w:szCs w:val="22"/>
        </w:rPr>
      </w:pPr>
    </w:p>
    <w:p w:rsidR="00040EBD" w:rsidRDefault="00040EBD" w:rsidP="002A6BC4">
      <w:pPr>
        <w:spacing w:line="245" w:lineRule="atLeast"/>
        <w:ind w:firstLine="708"/>
        <w:jc w:val="right"/>
      </w:pPr>
    </w:p>
    <w:p w:rsidR="00040EBD" w:rsidRDefault="00040EBD" w:rsidP="002A6BC4">
      <w:pPr>
        <w:spacing w:line="245" w:lineRule="atLeast"/>
        <w:ind w:firstLine="708"/>
        <w:jc w:val="right"/>
      </w:pPr>
    </w:p>
    <w:p w:rsidR="002A6BC4" w:rsidRPr="00F425DF" w:rsidRDefault="002A6BC4" w:rsidP="00D8253D">
      <w:pPr>
        <w:spacing w:line="245" w:lineRule="atLeast"/>
        <w:jc w:val="right"/>
      </w:pPr>
      <w:r w:rsidRPr="00F425DF">
        <w:lastRenderedPageBreak/>
        <w:t>Приложение</w:t>
      </w:r>
    </w:p>
    <w:p w:rsidR="002A6BC4" w:rsidRPr="00F425DF" w:rsidRDefault="002A6BC4" w:rsidP="002A6BC4">
      <w:pPr>
        <w:spacing w:line="245" w:lineRule="atLeast"/>
        <w:ind w:firstLine="708"/>
        <w:jc w:val="right"/>
      </w:pPr>
      <w:r w:rsidRPr="00F425DF">
        <w:t>к постановлению администрации</w:t>
      </w:r>
    </w:p>
    <w:p w:rsidR="002A6BC4" w:rsidRDefault="002A6BC4" w:rsidP="002A6BC4">
      <w:pPr>
        <w:spacing w:line="245" w:lineRule="atLeast"/>
        <w:ind w:firstLine="708"/>
        <w:jc w:val="right"/>
      </w:pPr>
      <w:r>
        <w:t>Макаровского сельского поселения</w:t>
      </w:r>
    </w:p>
    <w:p w:rsidR="002A6BC4" w:rsidRPr="000E0F95" w:rsidRDefault="00BD60C9" w:rsidP="002A6BC4">
      <w:pPr>
        <w:spacing w:line="245" w:lineRule="atLeast"/>
        <w:ind w:firstLine="708"/>
        <w:jc w:val="right"/>
        <w:rPr>
          <w:sz w:val="22"/>
          <w:szCs w:val="22"/>
        </w:rPr>
      </w:pPr>
      <w:r>
        <w:t xml:space="preserve">от 15.01.2021 г. </w:t>
      </w:r>
      <w:r w:rsidR="002A6BC4">
        <w:t>№</w:t>
      </w:r>
      <w:r>
        <w:t xml:space="preserve"> 5</w:t>
      </w:r>
    </w:p>
    <w:p w:rsidR="002A6BC4" w:rsidRDefault="002A6BC4" w:rsidP="002A6BC4">
      <w:pPr>
        <w:spacing w:line="245" w:lineRule="atLeast"/>
        <w:jc w:val="center"/>
        <w:rPr>
          <w:b/>
          <w:sz w:val="28"/>
          <w:szCs w:val="28"/>
        </w:rPr>
      </w:pPr>
    </w:p>
    <w:p w:rsidR="002A6BC4" w:rsidRPr="002C59AD" w:rsidRDefault="002A6BC4" w:rsidP="002A6BC4">
      <w:pPr>
        <w:spacing w:line="245" w:lineRule="atLeast"/>
        <w:jc w:val="center"/>
        <w:rPr>
          <w:b/>
        </w:rPr>
      </w:pPr>
      <w:r w:rsidRPr="002C59AD">
        <w:rPr>
          <w:b/>
        </w:rPr>
        <w:t>ПОРЯДОК</w:t>
      </w:r>
    </w:p>
    <w:p w:rsidR="002A6BC4" w:rsidRPr="002C59AD" w:rsidRDefault="002A6BC4" w:rsidP="002A6BC4">
      <w:pPr>
        <w:spacing w:line="245" w:lineRule="atLeast"/>
        <w:jc w:val="center"/>
      </w:pPr>
      <w:r w:rsidRPr="002C59AD">
        <w:rPr>
          <w:b/>
        </w:rPr>
        <w:t xml:space="preserve">проведения оценки технического состояния автомобильных дорог местного значения </w:t>
      </w:r>
      <w:r>
        <w:rPr>
          <w:b/>
        </w:rPr>
        <w:t xml:space="preserve">Макаровского сельского поселения 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местного значения</w:t>
      </w:r>
      <w:r>
        <w:t xml:space="preserve"> Макаровского сельского поселения </w:t>
      </w:r>
      <w:r w:rsidRPr="002C59AD">
        <w:t>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2. Для целей настоящего Порядка: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под оценкой технического состояния автомобильной дороги местного значения </w:t>
      </w:r>
      <w:r>
        <w:t xml:space="preserve">Макаровского сельского поселения </w:t>
      </w:r>
      <w:r w:rsidRPr="002C59AD">
        <w:t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ширина проезжей части и земляного полотна;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габарит приближения;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длины прямых, число углов поворотов в плане трассы и величины их радиусов;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протяженность подъемов и спусков;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продольный и поперечный уклоны;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высота насыпи и глубина выемки;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габариты искусственных дорожных сооружений;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наличие элементов водоотвода;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наличие элементов обустройства дороги и технических средств организации дорожного движения.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lastRenderedPageBreak/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- продольная ровность и </w:t>
      </w:r>
      <w:proofErr w:type="spellStart"/>
      <w:r w:rsidRPr="002C59AD">
        <w:t>колейность</w:t>
      </w:r>
      <w:proofErr w:type="spellEnd"/>
      <w:r w:rsidRPr="002C59AD">
        <w:t xml:space="preserve"> дорожного покрытия;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сцепные свойства дорожного покрытия и состояние обочин;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прочность дорожной одежды;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грузоподъемность искусственных дорожных сооружений;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5. К основным показателям потребительских свойств автомобильной дороги, относятся: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средняя скорость движения транспортного потока;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безопасность и удобство движения транспортного потока;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- пропускная способность и уровень загрузки </w:t>
      </w:r>
      <w:proofErr w:type="gramStart"/>
      <w:r w:rsidRPr="002C59AD">
        <w:t>автомобильной</w:t>
      </w:r>
      <w:proofErr w:type="gramEnd"/>
      <w:r w:rsidRPr="002C59AD">
        <w:t xml:space="preserve"> дороги движением;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среднегодовая суточная интенсивность движения и состав транспортного потока;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степень воздействия дороги на окружающую среду.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6. Оценка технического состояния автомобильных дорог местного значения проводится: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- в отношении автомобильных дорог общего пользования местного значения </w:t>
      </w:r>
      <w:r>
        <w:t xml:space="preserve"> Макаровского сельского поселения </w:t>
      </w:r>
      <w:r w:rsidRPr="002C59AD">
        <w:t>в области использования автомобильных дорог и осуществления дорожной деятельности, либо уполномоченной им организацией.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7. Для проведения работ по диагностике и оценке технического состояния автомобильных дорог местного значения </w:t>
      </w:r>
      <w:r>
        <w:t xml:space="preserve"> Макаровского сельского поселения </w:t>
      </w:r>
      <w:r w:rsidRPr="002C59AD">
        <w:t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8. Диагностика автомобильных дорог местного значения </w:t>
      </w:r>
      <w:r>
        <w:t xml:space="preserve">Макаровского сельского поселения </w:t>
      </w:r>
      <w:r w:rsidRPr="002C59AD">
        <w:t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При проведении диагностики автомобильных дорог должно использоваться измерительное оборудование,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C59AD">
        <w:t>метеорологически</w:t>
      </w:r>
      <w:proofErr w:type="spellEnd"/>
      <w:r w:rsidRPr="002C59AD">
        <w:t xml:space="preserve"> аттестованным.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 xml:space="preserve">9. Результаты оценки технического состояния автомобильной дороги используются </w:t>
      </w:r>
      <w:proofErr w:type="gramStart"/>
      <w:r w:rsidRPr="002C59AD">
        <w:t>для</w:t>
      </w:r>
      <w:proofErr w:type="gramEnd"/>
      <w:r w:rsidRPr="002C59AD">
        <w:t>: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формирования и обновления автоматизированного банка дорожных и мостовых данных;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заполнения форм государственной статистической отчетности;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оценки потребности в работах по реконструкции, капитальному ремонту, ремонту и содержанию автомобильных дорог;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разработки программ по повышению безопасности дорожного движения;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определения возможности движения транспортного средства, осуществляющего перевозки тяжеловесных и (или) крупногабаритных грузов по автомобильной дороге;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lastRenderedPageBreak/>
        <w:t>- организации временного ограничения или прекращения движения транспортных средств по автомобильным дорогам;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формирования муниципального реестра автомобильных дорог местного значения;</w:t>
      </w:r>
    </w:p>
    <w:p w:rsidR="002A6BC4" w:rsidRPr="002C59AD" w:rsidRDefault="002A6BC4" w:rsidP="002A6BC4">
      <w:pPr>
        <w:spacing w:line="245" w:lineRule="atLeast"/>
        <w:ind w:firstLine="708"/>
        <w:jc w:val="both"/>
      </w:pPr>
      <w:r w:rsidRPr="002C59AD">
        <w:t>- иных целей, предусмотренных законодательством Российской Федерации, муниципальными правовыми актами</w:t>
      </w:r>
      <w:r>
        <w:t xml:space="preserve"> Макаровского сельского поселения</w:t>
      </w:r>
      <w:r w:rsidRPr="002C59AD">
        <w:t>.</w:t>
      </w:r>
    </w:p>
    <w:p w:rsidR="002A6BC4" w:rsidRPr="002C59AD" w:rsidRDefault="002A6BC4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040EBD" w:rsidRDefault="00040EBD" w:rsidP="002A6BC4">
      <w:pPr>
        <w:spacing w:line="245" w:lineRule="atLeast"/>
        <w:jc w:val="right"/>
      </w:pPr>
    </w:p>
    <w:p w:rsidR="002A6BC4" w:rsidRPr="002C59AD" w:rsidRDefault="002A6BC4" w:rsidP="002A6BC4">
      <w:pPr>
        <w:spacing w:line="245" w:lineRule="atLeast"/>
        <w:jc w:val="right"/>
      </w:pPr>
      <w:r w:rsidRPr="002C59AD">
        <w:lastRenderedPageBreak/>
        <w:t>Приложение</w:t>
      </w:r>
    </w:p>
    <w:p w:rsidR="002A6BC4" w:rsidRPr="002C59AD" w:rsidRDefault="002A6BC4" w:rsidP="002A6BC4">
      <w:pPr>
        <w:spacing w:line="245" w:lineRule="atLeast"/>
        <w:jc w:val="right"/>
      </w:pPr>
      <w:r w:rsidRPr="002C59AD">
        <w:t>к Порядку проведения оценки технического состояния</w:t>
      </w:r>
    </w:p>
    <w:p w:rsidR="002A6BC4" w:rsidRPr="002C59AD" w:rsidRDefault="002A6BC4" w:rsidP="002A6BC4">
      <w:pPr>
        <w:spacing w:line="245" w:lineRule="atLeast"/>
        <w:jc w:val="right"/>
      </w:pPr>
      <w:r w:rsidRPr="002C59AD">
        <w:t>автомобильных дорог местного значения</w:t>
      </w:r>
    </w:p>
    <w:p w:rsidR="002A6BC4" w:rsidRDefault="002A6BC4" w:rsidP="002A6BC4">
      <w:pPr>
        <w:spacing w:line="245" w:lineRule="atLeast"/>
        <w:jc w:val="right"/>
      </w:pPr>
      <w:r>
        <w:t>Макаровского сельского поселения</w:t>
      </w:r>
    </w:p>
    <w:p w:rsidR="002A6BC4" w:rsidRPr="002C59AD" w:rsidRDefault="002A6BC4" w:rsidP="002A6BC4">
      <w:pPr>
        <w:spacing w:line="245" w:lineRule="atLeast"/>
        <w:jc w:val="right"/>
      </w:pPr>
    </w:p>
    <w:p w:rsidR="002A6BC4" w:rsidRPr="002C59AD" w:rsidRDefault="002A6BC4" w:rsidP="002A6BC4">
      <w:pPr>
        <w:spacing w:line="245" w:lineRule="atLeast"/>
        <w:jc w:val="center"/>
      </w:pPr>
      <w:r w:rsidRPr="002C59AD">
        <w:rPr>
          <w:b/>
          <w:bCs/>
        </w:rPr>
        <w:t>Виды диагностики автомобильных дорог</w:t>
      </w:r>
      <w:r>
        <w:rPr>
          <w:b/>
          <w:bCs/>
        </w:rPr>
        <w:t xml:space="preserve"> </w:t>
      </w:r>
      <w:r w:rsidRPr="002C59AD">
        <w:rPr>
          <w:b/>
          <w:bCs/>
        </w:rPr>
        <w:t xml:space="preserve">местного значения </w:t>
      </w:r>
      <w:r>
        <w:rPr>
          <w:b/>
        </w:rPr>
        <w:t xml:space="preserve"> Макаровского сельского поселения </w:t>
      </w:r>
    </w:p>
    <w:p w:rsidR="002A6BC4" w:rsidRPr="002C59AD" w:rsidRDefault="002A6BC4" w:rsidP="002A6BC4">
      <w:pPr>
        <w:spacing w:line="245" w:lineRule="atLeast"/>
        <w:jc w:val="right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2437"/>
        <w:gridCol w:w="3911"/>
        <w:gridCol w:w="2647"/>
      </w:tblGrid>
      <w:tr w:rsidR="002A6BC4" w:rsidRPr="002C59AD" w:rsidTr="00306BBF">
        <w:trPr>
          <w:trHeight w:val="78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№</w:t>
            </w:r>
          </w:p>
          <w:p w:rsidR="002A6BC4" w:rsidRPr="002C59AD" w:rsidRDefault="002A6BC4" w:rsidP="00306BBF">
            <w:pPr>
              <w:spacing w:line="245" w:lineRule="atLeast"/>
              <w:jc w:val="center"/>
            </w:pPr>
            <w:proofErr w:type="spellStart"/>
            <w:proofErr w:type="gramStart"/>
            <w:r w:rsidRPr="002C59AD">
              <w:rPr>
                <w:b/>
                <w:bCs/>
              </w:rPr>
              <w:t>п</w:t>
            </w:r>
            <w:proofErr w:type="spellEnd"/>
            <w:proofErr w:type="gramEnd"/>
            <w:r w:rsidRPr="002C59AD">
              <w:rPr>
                <w:b/>
                <w:bCs/>
              </w:rPr>
              <w:t>/</w:t>
            </w:r>
            <w:proofErr w:type="spellStart"/>
            <w:r w:rsidRPr="002C59A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Вид диагностики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Состав работ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Периодичность</w:t>
            </w:r>
          </w:p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проведения</w:t>
            </w:r>
          </w:p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rPr>
                <w:b/>
                <w:bCs/>
              </w:rPr>
              <w:t>диагностики</w:t>
            </w:r>
          </w:p>
        </w:tc>
      </w:tr>
      <w:tr w:rsidR="002A6BC4" w:rsidRPr="002C59AD" w:rsidTr="00306BBF">
        <w:trPr>
          <w:trHeight w:val="172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1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Первичная диагностика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Инструментальное и визуальное обследование по параметрам, влияющим на транспортно-эксплуатационные характеристики автомобильных дорог.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один раз в 3 – 5 лет</w:t>
            </w:r>
          </w:p>
        </w:tc>
      </w:tr>
      <w:tr w:rsidR="002A6BC4" w:rsidRPr="002C59AD" w:rsidTr="00306BBF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2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Повторная диагностика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дорог.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один раз в год</w:t>
            </w:r>
          </w:p>
        </w:tc>
      </w:tr>
      <w:tr w:rsidR="002A6BC4" w:rsidRPr="002C59AD" w:rsidTr="00306BBF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3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Приемочная диагностика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Инструментальное и визуальное обследование по параметрам, влияющим на транспортно-эксплуатационные характеристики автомобильных дорог.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A6BC4" w:rsidRPr="002C59AD" w:rsidTr="00306BBF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4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  <w:jc w:val="center"/>
            </w:pPr>
            <w:r w:rsidRPr="002C59AD">
              <w:t>Специализированная диагностика</w:t>
            </w:r>
          </w:p>
        </w:tc>
        <w:tc>
          <w:tcPr>
            <w:tcW w:w="3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работ.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C4" w:rsidRPr="002C59AD" w:rsidRDefault="002A6BC4" w:rsidP="00306BBF">
            <w:pPr>
              <w:spacing w:line="245" w:lineRule="atLeast"/>
            </w:pPr>
            <w:r w:rsidRPr="002C59AD"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C59AD">
              <w:t>элементов</w:t>
            </w:r>
            <w:proofErr w:type="gramEnd"/>
            <w:r w:rsidRPr="002C59AD">
              <w:t xml:space="preserve"> автомобильных дорог</w:t>
            </w:r>
          </w:p>
        </w:tc>
      </w:tr>
    </w:tbl>
    <w:p w:rsidR="002A6BC4" w:rsidRPr="002C59AD" w:rsidRDefault="002A6BC4" w:rsidP="002A6BC4">
      <w:pPr>
        <w:ind w:firstLine="567"/>
        <w:jc w:val="center"/>
      </w:pPr>
    </w:p>
    <w:p w:rsidR="0033393F" w:rsidRDefault="0033393F"/>
    <w:p w:rsidR="00040EBD" w:rsidRDefault="00040EBD"/>
    <w:p w:rsidR="00040EBD" w:rsidRDefault="00040EBD"/>
    <w:p w:rsidR="00040EBD" w:rsidRDefault="00040EBD"/>
    <w:p w:rsidR="00040EBD" w:rsidRDefault="00040EBD"/>
    <w:p w:rsidR="00040EBD" w:rsidRDefault="00040EBD"/>
    <w:p w:rsidR="00040EBD" w:rsidRPr="00F425DF" w:rsidRDefault="00040EBD" w:rsidP="00040EBD">
      <w:pPr>
        <w:spacing w:line="245" w:lineRule="atLeast"/>
        <w:ind w:firstLine="708"/>
        <w:jc w:val="right"/>
      </w:pPr>
      <w:r w:rsidRPr="00F425DF">
        <w:lastRenderedPageBreak/>
        <w:t>Приложение</w:t>
      </w:r>
      <w:r>
        <w:t xml:space="preserve"> № 2 </w:t>
      </w:r>
    </w:p>
    <w:p w:rsidR="00040EBD" w:rsidRPr="00F425DF" w:rsidRDefault="00040EBD" w:rsidP="00040EBD">
      <w:pPr>
        <w:spacing w:line="245" w:lineRule="atLeast"/>
        <w:ind w:firstLine="708"/>
        <w:jc w:val="right"/>
      </w:pPr>
      <w:r w:rsidRPr="00F425DF">
        <w:t>к постановлению администрации</w:t>
      </w:r>
    </w:p>
    <w:p w:rsidR="00040EBD" w:rsidRDefault="00040EBD" w:rsidP="00040EBD">
      <w:pPr>
        <w:spacing w:line="245" w:lineRule="atLeast"/>
        <w:ind w:firstLine="708"/>
        <w:jc w:val="right"/>
      </w:pPr>
      <w:r>
        <w:t>Макаровского сельского поселения</w:t>
      </w:r>
    </w:p>
    <w:p w:rsidR="00040EBD" w:rsidRPr="000E0F95" w:rsidRDefault="00BD60C9" w:rsidP="00040EBD">
      <w:pPr>
        <w:spacing w:line="245" w:lineRule="atLeast"/>
        <w:ind w:firstLine="708"/>
        <w:jc w:val="right"/>
        <w:rPr>
          <w:sz w:val="22"/>
          <w:szCs w:val="22"/>
        </w:rPr>
      </w:pPr>
      <w:r>
        <w:t xml:space="preserve"> от 15.01.2021 г. № 5</w:t>
      </w:r>
    </w:p>
    <w:p w:rsidR="00040EBD" w:rsidRDefault="00040EBD" w:rsidP="00040EBD">
      <w:pPr>
        <w:pStyle w:val="a9"/>
        <w:ind w:left="-567" w:firstLine="567"/>
        <w:jc w:val="center"/>
        <w:rPr>
          <w:b/>
          <w:sz w:val="28"/>
          <w:szCs w:val="28"/>
        </w:rPr>
      </w:pPr>
    </w:p>
    <w:p w:rsidR="00040EBD" w:rsidRPr="00040EBD" w:rsidRDefault="00040EBD" w:rsidP="00040EBD">
      <w:pPr>
        <w:pStyle w:val="a9"/>
        <w:ind w:left="-567" w:firstLine="567"/>
        <w:jc w:val="center"/>
        <w:rPr>
          <w:b/>
          <w:sz w:val="24"/>
          <w:szCs w:val="24"/>
        </w:rPr>
      </w:pPr>
      <w:r w:rsidRPr="00040EBD">
        <w:rPr>
          <w:b/>
          <w:sz w:val="24"/>
          <w:szCs w:val="24"/>
        </w:rPr>
        <w:t>ПОЛОЖЕНИЕ</w:t>
      </w:r>
    </w:p>
    <w:p w:rsidR="00040EBD" w:rsidRPr="00040EBD" w:rsidRDefault="00040EBD" w:rsidP="00040EBD">
      <w:pPr>
        <w:pStyle w:val="a9"/>
        <w:ind w:left="-567" w:firstLine="567"/>
        <w:jc w:val="center"/>
        <w:rPr>
          <w:b/>
          <w:sz w:val="24"/>
          <w:szCs w:val="24"/>
        </w:rPr>
      </w:pPr>
      <w:r w:rsidRPr="00040EBD">
        <w:rPr>
          <w:b/>
          <w:sz w:val="24"/>
          <w:szCs w:val="24"/>
        </w:rPr>
        <w:t xml:space="preserve">о постоянно действующей комиссии по обследованию автомобильных дорог местного значения </w:t>
      </w:r>
      <w:r>
        <w:rPr>
          <w:b/>
          <w:sz w:val="24"/>
          <w:szCs w:val="24"/>
        </w:rPr>
        <w:t>Макаровского сельского поселения</w:t>
      </w:r>
    </w:p>
    <w:p w:rsidR="00040EBD" w:rsidRPr="00040EBD" w:rsidRDefault="00040EBD" w:rsidP="00040EBD">
      <w:pPr>
        <w:pStyle w:val="a9"/>
        <w:ind w:left="-567" w:firstLine="567"/>
        <w:jc w:val="center"/>
        <w:rPr>
          <w:b/>
          <w:sz w:val="24"/>
          <w:szCs w:val="24"/>
        </w:rPr>
      </w:pP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1. Настоящее положение устанавливает порядок работы комиссии по обследованию автомобильных дорог местного значения</w:t>
      </w:r>
      <w:r>
        <w:rPr>
          <w:sz w:val="24"/>
          <w:szCs w:val="24"/>
        </w:rPr>
        <w:t xml:space="preserve"> Макаровского сельского поселения</w:t>
      </w:r>
      <w:r w:rsidRPr="00040EBD">
        <w:rPr>
          <w:sz w:val="24"/>
          <w:szCs w:val="24"/>
        </w:rPr>
        <w:t>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2. Основной задачей комиссии является оценка состояния автомобильных дорог местного значения  </w:t>
      </w:r>
      <w:r>
        <w:rPr>
          <w:sz w:val="24"/>
          <w:szCs w:val="24"/>
        </w:rPr>
        <w:t>Макаровского сельского поселения</w:t>
      </w:r>
      <w:r w:rsidRPr="00040EBD">
        <w:rPr>
          <w:sz w:val="24"/>
          <w:szCs w:val="24"/>
        </w:rPr>
        <w:t>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3. </w:t>
      </w:r>
      <w:proofErr w:type="gramStart"/>
      <w:r w:rsidRPr="00040EBD">
        <w:rPr>
          <w:sz w:val="24"/>
          <w:szCs w:val="24"/>
        </w:rPr>
        <w:t xml:space="preserve">Обследование автомобильных дорог </w:t>
      </w:r>
      <w:r>
        <w:rPr>
          <w:sz w:val="24"/>
          <w:szCs w:val="24"/>
        </w:rPr>
        <w:t xml:space="preserve">Макаровского сельского поселения </w:t>
      </w:r>
      <w:r w:rsidRPr="00040EBD">
        <w:rPr>
          <w:sz w:val="24"/>
          <w:szCs w:val="24"/>
        </w:rPr>
        <w:t xml:space="preserve">осуществляется для определения соответствия </w:t>
      </w:r>
      <w:proofErr w:type="spellStart"/>
      <w:r w:rsidRPr="00040EBD">
        <w:rPr>
          <w:sz w:val="24"/>
          <w:szCs w:val="24"/>
        </w:rPr>
        <w:t>эксплутационного</w:t>
      </w:r>
      <w:proofErr w:type="spellEnd"/>
      <w:r w:rsidRPr="00040EBD">
        <w:rPr>
          <w:sz w:val="24"/>
          <w:szCs w:val="24"/>
        </w:rPr>
        <w:t xml:space="preserve"> и технического состояния автомобильных дорог, улиц, искусственных сооружений на территории </w:t>
      </w:r>
      <w:r>
        <w:rPr>
          <w:sz w:val="24"/>
          <w:szCs w:val="24"/>
        </w:rPr>
        <w:t xml:space="preserve">Макаровского сельского поселения </w:t>
      </w:r>
      <w:r w:rsidRPr="00040EBD">
        <w:rPr>
          <w:sz w:val="24"/>
          <w:szCs w:val="24"/>
        </w:rPr>
        <w:t>установленным правилам, стандартам, техническим нормам и другим нормативным документам в области обеспечения безопасности дорожного движения и принятых мерах по устранению ранее отмеченных недостатков, в целях дальнейшей разработки рекомендаций по снижению уровня аварийности, улучшению организации дорожного движения.</w:t>
      </w:r>
      <w:proofErr w:type="gramEnd"/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4. Оценка состояния автомобильных дорог, расположенных на территории </w:t>
      </w:r>
      <w:r>
        <w:rPr>
          <w:sz w:val="24"/>
          <w:szCs w:val="24"/>
        </w:rPr>
        <w:t xml:space="preserve">Макаровского сельского поселения </w:t>
      </w:r>
      <w:r w:rsidRPr="00040EBD">
        <w:rPr>
          <w:sz w:val="24"/>
          <w:szCs w:val="24"/>
        </w:rPr>
        <w:t>проводится не реже одного раза в год.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5. В процессе обследования путем визуального осмотра устанавливаются и определяются: 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состояние полосы отвода, водоотводы;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состояние покрытия проезжей части, его дефекты;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состояние искусственных дорожных сооружений;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качество содержания дороги.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6. При проведении обследования состояния автомобильных дорог </w:t>
      </w:r>
      <w:r w:rsidRPr="00040EBD">
        <w:rPr>
          <w:bCs/>
          <w:sz w:val="24"/>
          <w:szCs w:val="24"/>
        </w:rPr>
        <w:t xml:space="preserve">местного значения, находящиеся на территории </w:t>
      </w:r>
      <w:r>
        <w:rPr>
          <w:sz w:val="24"/>
          <w:szCs w:val="24"/>
        </w:rPr>
        <w:t xml:space="preserve">Макаровского сельского поселения </w:t>
      </w:r>
      <w:r w:rsidRPr="00040EBD">
        <w:rPr>
          <w:bCs/>
          <w:sz w:val="24"/>
          <w:szCs w:val="24"/>
        </w:rPr>
        <w:t>основное внимание уделяется: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>эксплуатационному состоянию проезжей части, обочин, тротуаров, пешеходных дорожек;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>состоянию освещения;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>состоянию дорожных знаков, разметки;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>состоянию стоянок и площадок отдыха, съездов;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>обеспечению чистоты и порядка полосы отвода.</w:t>
      </w:r>
    </w:p>
    <w:p w:rsidR="00040EBD" w:rsidRPr="00040EBD" w:rsidRDefault="00040EBD" w:rsidP="00040EBD">
      <w:pPr>
        <w:pStyle w:val="a9"/>
        <w:ind w:left="-567" w:firstLine="567"/>
        <w:jc w:val="both"/>
        <w:rPr>
          <w:bCs/>
          <w:sz w:val="24"/>
          <w:szCs w:val="24"/>
        </w:rPr>
      </w:pPr>
      <w:r w:rsidRPr="00040EBD">
        <w:rPr>
          <w:bCs/>
          <w:sz w:val="24"/>
          <w:szCs w:val="24"/>
        </w:rPr>
        <w:t xml:space="preserve">7. </w:t>
      </w:r>
      <w:r w:rsidRPr="00040EBD">
        <w:rPr>
          <w:sz w:val="24"/>
          <w:szCs w:val="24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040EBD">
        <w:rPr>
          <w:bCs/>
          <w:sz w:val="24"/>
          <w:szCs w:val="24"/>
        </w:rPr>
        <w:t xml:space="preserve"> 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bCs/>
          <w:sz w:val="24"/>
          <w:szCs w:val="24"/>
        </w:rPr>
        <w:t xml:space="preserve">8. </w:t>
      </w:r>
      <w:r w:rsidRPr="00040EBD">
        <w:rPr>
          <w:sz w:val="24"/>
          <w:szCs w:val="24"/>
          <w:shd w:val="clear" w:color="auto" w:fill="FFFFFF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  <w:r w:rsidRPr="00040EBD">
        <w:rPr>
          <w:sz w:val="24"/>
          <w:szCs w:val="24"/>
        </w:rPr>
        <w:t xml:space="preserve"> 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9. Состав комиссии утверждается Главой</w:t>
      </w:r>
      <w:r w:rsidR="00574796">
        <w:rPr>
          <w:sz w:val="24"/>
          <w:szCs w:val="24"/>
        </w:rPr>
        <w:t xml:space="preserve"> Макаровского сельского поселения</w:t>
      </w:r>
      <w:r w:rsidRPr="00040EBD">
        <w:rPr>
          <w:sz w:val="24"/>
          <w:szCs w:val="24"/>
        </w:rPr>
        <w:t>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10. Порядок работы комиссии по отдельным вопросам определяется ее председателем.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11. Заседание комиссии проводит председатель комиссии, а в его отсутствие - секретарь. В случае необходимости могут проводиться внеочередные заседания комиссии.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12. 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13. Акт обследования подписывают все члены комиссии.</w:t>
      </w:r>
    </w:p>
    <w:p w:rsidR="00040EBD" w:rsidRPr="00040EBD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14. Для составления акта обследования секретарь комиссии принимает непосредственное участие в обследовании дорог. </w:t>
      </w:r>
    </w:p>
    <w:p w:rsidR="00574796" w:rsidRPr="00F425DF" w:rsidRDefault="00574796" w:rsidP="00574796">
      <w:pPr>
        <w:spacing w:line="245" w:lineRule="atLeast"/>
        <w:ind w:firstLine="708"/>
        <w:jc w:val="right"/>
      </w:pPr>
      <w:r w:rsidRPr="00F425DF">
        <w:lastRenderedPageBreak/>
        <w:t>Приложение</w:t>
      </w:r>
      <w:r w:rsidR="00D8253D">
        <w:t xml:space="preserve"> </w:t>
      </w:r>
      <w:r>
        <w:t xml:space="preserve"> </w:t>
      </w:r>
    </w:p>
    <w:p w:rsidR="00574796" w:rsidRPr="00F425DF" w:rsidRDefault="00574796" w:rsidP="00574796">
      <w:pPr>
        <w:spacing w:line="245" w:lineRule="atLeast"/>
        <w:ind w:firstLine="708"/>
        <w:jc w:val="right"/>
      </w:pPr>
      <w:r w:rsidRPr="00F425DF">
        <w:t>к постановлению администрации</w:t>
      </w:r>
    </w:p>
    <w:p w:rsidR="00574796" w:rsidRDefault="00574796" w:rsidP="00574796">
      <w:pPr>
        <w:spacing w:line="245" w:lineRule="atLeast"/>
        <w:ind w:firstLine="708"/>
        <w:jc w:val="right"/>
      </w:pPr>
      <w:r>
        <w:t>Макаровского сельского поселения</w:t>
      </w:r>
    </w:p>
    <w:p w:rsidR="00574796" w:rsidRPr="00574796" w:rsidRDefault="00BD60C9" w:rsidP="00574796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от 15.01.2021 г. № 5</w:t>
      </w:r>
    </w:p>
    <w:p w:rsidR="00574796" w:rsidRPr="00574796" w:rsidRDefault="00574796" w:rsidP="00574796">
      <w:pPr>
        <w:pStyle w:val="a9"/>
        <w:ind w:left="-567" w:firstLine="567"/>
        <w:jc w:val="center"/>
        <w:rPr>
          <w:b/>
          <w:sz w:val="24"/>
          <w:szCs w:val="24"/>
        </w:rPr>
      </w:pPr>
      <w:r w:rsidRPr="00574796">
        <w:rPr>
          <w:b/>
          <w:sz w:val="24"/>
          <w:szCs w:val="24"/>
        </w:rPr>
        <w:t>АКТ</w:t>
      </w:r>
    </w:p>
    <w:p w:rsidR="00574796" w:rsidRDefault="00574796" w:rsidP="00574796">
      <w:pPr>
        <w:pStyle w:val="a9"/>
        <w:ind w:left="-567" w:firstLine="567"/>
        <w:jc w:val="center"/>
        <w:rPr>
          <w:b/>
          <w:sz w:val="24"/>
          <w:szCs w:val="24"/>
        </w:rPr>
      </w:pPr>
      <w:r w:rsidRPr="00574796">
        <w:rPr>
          <w:b/>
          <w:sz w:val="24"/>
          <w:szCs w:val="24"/>
        </w:rPr>
        <w:t xml:space="preserve">оценки состояния автомобильных дорог местного значения </w:t>
      </w:r>
    </w:p>
    <w:p w:rsidR="00574796" w:rsidRDefault="00574796" w:rsidP="00574796">
      <w:pPr>
        <w:pStyle w:val="a9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574796" w:rsidRPr="00574796" w:rsidRDefault="00574796" w:rsidP="00574796">
      <w:pPr>
        <w:pStyle w:val="a9"/>
        <w:ind w:left="-567" w:firstLine="567"/>
        <w:jc w:val="center"/>
        <w:rPr>
          <w:b/>
          <w:sz w:val="24"/>
          <w:szCs w:val="24"/>
        </w:rPr>
      </w:pP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Постоянно действующая комиссия по обследованию автомобильных дорог местного значения</w:t>
      </w:r>
      <w:r>
        <w:rPr>
          <w:sz w:val="24"/>
          <w:szCs w:val="24"/>
        </w:rPr>
        <w:t xml:space="preserve"> Макаровского сельского поселения</w:t>
      </w:r>
      <w:r w:rsidRPr="00574796">
        <w:rPr>
          <w:sz w:val="24"/>
          <w:szCs w:val="24"/>
        </w:rPr>
        <w:t xml:space="preserve">, утвержденная постановлением Администрации </w:t>
      </w:r>
      <w:r>
        <w:rPr>
          <w:sz w:val="24"/>
          <w:szCs w:val="24"/>
        </w:rPr>
        <w:t xml:space="preserve">Макаровского </w:t>
      </w:r>
      <w:r w:rsidRPr="00574796">
        <w:rPr>
          <w:sz w:val="24"/>
          <w:szCs w:val="24"/>
        </w:rPr>
        <w:t xml:space="preserve"> сельского поселения от </w:t>
      </w:r>
      <w:proofErr w:type="spellStart"/>
      <w:r w:rsidRPr="00574796">
        <w:rPr>
          <w:sz w:val="24"/>
          <w:szCs w:val="24"/>
        </w:rPr>
        <w:t>_____________</w:t>
      </w:r>
      <w:proofErr w:type="gramStart"/>
      <w:r w:rsidRPr="00574796">
        <w:rPr>
          <w:sz w:val="24"/>
          <w:szCs w:val="24"/>
        </w:rPr>
        <w:t>г</w:t>
      </w:r>
      <w:proofErr w:type="spellEnd"/>
      <w:proofErr w:type="gramEnd"/>
      <w:r w:rsidRPr="00574796">
        <w:rPr>
          <w:sz w:val="24"/>
          <w:szCs w:val="24"/>
        </w:rPr>
        <w:t>. № ____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в составе: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председатель комиссии: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секретарь комиссии: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члены комиссии: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и проведя визуальное обследование объекта ______________________________________________________________________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(указать наименование объекта и его функциональное назначение)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по адресу Иркутская область, </w:t>
      </w:r>
      <w:r>
        <w:rPr>
          <w:sz w:val="24"/>
          <w:szCs w:val="24"/>
        </w:rPr>
        <w:t xml:space="preserve">Киренский </w:t>
      </w:r>
      <w:r w:rsidRPr="00574796">
        <w:rPr>
          <w:sz w:val="24"/>
          <w:szCs w:val="24"/>
        </w:rPr>
        <w:t xml:space="preserve">район ____________________________________________________________________________________________________________________________________________, 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год ввода в эксплуатацию ____________, 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дата последнего ремонта, реконструкции ______________________________, 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протяженность _____________________ </w:t>
      </w:r>
      <w:proofErr w:type="gramStart"/>
      <w:r w:rsidRPr="00574796">
        <w:rPr>
          <w:sz w:val="24"/>
          <w:szCs w:val="24"/>
        </w:rPr>
        <w:t>км</w:t>
      </w:r>
      <w:proofErr w:type="gramEnd"/>
      <w:r w:rsidRPr="00574796">
        <w:rPr>
          <w:sz w:val="24"/>
          <w:szCs w:val="24"/>
        </w:rPr>
        <w:t>.,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Комиссия установила следующее: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ширина проезжей части и земляного полотна ___________________________; 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габариты искусственных дорожных </w:t>
      </w:r>
      <w:proofErr w:type="spellStart"/>
      <w:r w:rsidRPr="00574796">
        <w:rPr>
          <w:sz w:val="24"/>
          <w:szCs w:val="24"/>
        </w:rPr>
        <w:t>сооружений________________________</w:t>
      </w:r>
      <w:proofErr w:type="spellEnd"/>
      <w:r w:rsidRPr="00574796">
        <w:rPr>
          <w:sz w:val="24"/>
          <w:szCs w:val="24"/>
        </w:rPr>
        <w:t xml:space="preserve">; 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наличие элементов </w:t>
      </w:r>
      <w:proofErr w:type="spellStart"/>
      <w:r w:rsidRPr="00574796">
        <w:rPr>
          <w:sz w:val="24"/>
          <w:szCs w:val="24"/>
        </w:rPr>
        <w:t>водоотвода_______________________________________</w:t>
      </w:r>
      <w:proofErr w:type="spellEnd"/>
      <w:r w:rsidRPr="00574796">
        <w:rPr>
          <w:sz w:val="24"/>
          <w:szCs w:val="24"/>
        </w:rPr>
        <w:t xml:space="preserve">; </w:t>
      </w:r>
    </w:p>
    <w:p w:rsid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движения____________________________________________________;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Заключение:</w:t>
      </w:r>
    </w:p>
    <w:p w:rsidR="00574796" w:rsidRPr="00574796" w:rsidRDefault="00574796" w:rsidP="00574796">
      <w:pPr>
        <w:pStyle w:val="a9"/>
        <w:tabs>
          <w:tab w:val="left" w:pos="142"/>
          <w:tab w:val="left" w:pos="284"/>
        </w:tabs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 xml:space="preserve">1.Заключение по оценке состояния объекта: </w:t>
      </w:r>
      <w:r w:rsidRPr="0057479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2.Предложения по устранению недостатков, сроки их проведения, конкретные исполнители:________________________________________________</w:t>
      </w:r>
    </w:p>
    <w:p w:rsidR="00574796" w:rsidRPr="00574796" w:rsidRDefault="00574796" w:rsidP="00574796">
      <w:pPr>
        <w:pStyle w:val="a9"/>
        <w:ind w:left="-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Председатель комиссии ____________________   /____________________/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ab/>
      </w:r>
      <w:r w:rsidRPr="00574796">
        <w:rPr>
          <w:sz w:val="24"/>
          <w:szCs w:val="24"/>
        </w:rPr>
        <w:tab/>
      </w:r>
      <w:r w:rsidRPr="00574796">
        <w:rPr>
          <w:sz w:val="24"/>
          <w:szCs w:val="24"/>
        </w:rPr>
        <w:tab/>
        <w:t xml:space="preserve">                   (подпись)                                (Ф.И.О.)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>Члены комиссии               ____________________   /____________________/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  <w:r w:rsidRPr="00574796">
        <w:rPr>
          <w:sz w:val="24"/>
          <w:szCs w:val="24"/>
        </w:rPr>
        <w:tab/>
      </w:r>
      <w:r w:rsidRPr="00574796">
        <w:rPr>
          <w:sz w:val="24"/>
          <w:szCs w:val="24"/>
        </w:rPr>
        <w:tab/>
      </w:r>
      <w:r w:rsidRPr="00574796">
        <w:rPr>
          <w:sz w:val="24"/>
          <w:szCs w:val="24"/>
        </w:rPr>
        <w:tab/>
        <w:t xml:space="preserve">                   (подпись)                                (Ф.И.О.)</w:t>
      </w:r>
    </w:p>
    <w:p w:rsidR="00574796" w:rsidRPr="00574796" w:rsidRDefault="00574796" w:rsidP="00574796">
      <w:pPr>
        <w:pStyle w:val="a9"/>
        <w:ind w:left="-567" w:firstLine="567"/>
        <w:jc w:val="both"/>
        <w:rPr>
          <w:sz w:val="24"/>
          <w:szCs w:val="24"/>
        </w:rPr>
      </w:pPr>
    </w:p>
    <w:p w:rsidR="00574796" w:rsidRPr="00574796" w:rsidRDefault="00574796" w:rsidP="00574796">
      <w:pPr>
        <w:pStyle w:val="a9"/>
        <w:jc w:val="center"/>
        <w:rPr>
          <w:b/>
          <w:sz w:val="24"/>
          <w:szCs w:val="24"/>
        </w:rPr>
      </w:pPr>
    </w:p>
    <w:p w:rsidR="00040EBD" w:rsidRPr="00574796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</w:p>
    <w:p w:rsidR="00040EBD" w:rsidRPr="00574796" w:rsidRDefault="00040EBD" w:rsidP="00040EBD">
      <w:pPr>
        <w:pStyle w:val="a9"/>
        <w:ind w:left="-567" w:firstLine="567"/>
        <w:jc w:val="both"/>
        <w:rPr>
          <w:sz w:val="24"/>
          <w:szCs w:val="24"/>
        </w:rPr>
      </w:pPr>
    </w:p>
    <w:p w:rsidR="00040EBD" w:rsidRPr="00574796" w:rsidRDefault="00040EBD" w:rsidP="00040EBD">
      <w:pPr>
        <w:jc w:val="center"/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 w:rsidP="00040EBD">
      <w:pPr>
        <w:pStyle w:val="a9"/>
        <w:jc w:val="right"/>
        <w:rPr>
          <w:sz w:val="24"/>
          <w:szCs w:val="24"/>
        </w:rPr>
      </w:pPr>
    </w:p>
    <w:p w:rsidR="00040EBD" w:rsidRPr="00574796" w:rsidRDefault="00040EBD"/>
    <w:sectPr w:rsidR="00040EBD" w:rsidRPr="00574796" w:rsidSect="00337FF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D0" w:rsidRDefault="008E43D0" w:rsidP="008858BA">
      <w:r>
        <w:separator/>
      </w:r>
    </w:p>
  </w:endnote>
  <w:endnote w:type="continuationSeparator" w:id="0">
    <w:p w:rsidR="008E43D0" w:rsidRDefault="008E43D0" w:rsidP="0088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A43A4F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3D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8E43D0" w:rsidP="006300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8E43D0" w:rsidP="007426AA">
    <w:pPr>
      <w:pStyle w:val="a5"/>
      <w:framePr w:wrap="around" w:vAnchor="text" w:hAnchor="margin" w:xAlign="right" w:y="1"/>
      <w:rPr>
        <w:rStyle w:val="a7"/>
      </w:rPr>
    </w:pPr>
  </w:p>
  <w:p w:rsidR="002E4131" w:rsidRDefault="008E43D0" w:rsidP="006300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D0" w:rsidRDefault="008E43D0" w:rsidP="008858BA">
      <w:r>
        <w:separator/>
      </w:r>
    </w:p>
  </w:footnote>
  <w:footnote w:type="continuationSeparator" w:id="0">
    <w:p w:rsidR="008E43D0" w:rsidRDefault="008E43D0" w:rsidP="0088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A43A4F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D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8E4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A43A4F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D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0C9">
      <w:rPr>
        <w:rStyle w:val="a7"/>
        <w:noProof/>
      </w:rPr>
      <w:t>2</w:t>
    </w:r>
    <w:r>
      <w:rPr>
        <w:rStyle w:val="a7"/>
      </w:rPr>
      <w:fldChar w:fldCharType="end"/>
    </w:r>
  </w:p>
  <w:p w:rsidR="002E4131" w:rsidRDefault="008E43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C4"/>
    <w:rsid w:val="00040EBD"/>
    <w:rsid w:val="002A6BC4"/>
    <w:rsid w:val="0033393F"/>
    <w:rsid w:val="0041671B"/>
    <w:rsid w:val="004A3D93"/>
    <w:rsid w:val="00574796"/>
    <w:rsid w:val="006E1C2E"/>
    <w:rsid w:val="008858BA"/>
    <w:rsid w:val="008A2E05"/>
    <w:rsid w:val="008E43D0"/>
    <w:rsid w:val="009264A3"/>
    <w:rsid w:val="00937F75"/>
    <w:rsid w:val="00A43A4F"/>
    <w:rsid w:val="00BC0A90"/>
    <w:rsid w:val="00BD60C9"/>
    <w:rsid w:val="00D8253D"/>
    <w:rsid w:val="00DF614C"/>
    <w:rsid w:val="00F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6B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6B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A6BC4"/>
  </w:style>
  <w:style w:type="character" w:customStyle="1" w:styleId="a8">
    <w:name w:val="Без интервала Знак"/>
    <w:basedOn w:val="a0"/>
    <w:link w:val="a9"/>
    <w:locked/>
    <w:rsid w:val="00926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qFormat/>
    <w:rsid w:val="0092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26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2021-01-20T00:54:00Z</cp:lastPrinted>
  <dcterms:created xsi:type="dcterms:W3CDTF">2020-08-05T07:24:00Z</dcterms:created>
  <dcterms:modified xsi:type="dcterms:W3CDTF">2021-01-20T00:54:00Z</dcterms:modified>
</cp:coreProperties>
</file>